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1C" w:rsidRPr="00C5291C" w:rsidRDefault="00C5291C" w:rsidP="00C5291C">
      <w:pPr>
        <w:jc w:val="center"/>
        <w:rPr>
          <w:b/>
          <w:lang w:val="en-US"/>
        </w:rPr>
      </w:pPr>
      <w:r w:rsidRPr="00C5291C">
        <w:rPr>
          <w:b/>
          <w:sz w:val="40"/>
          <w:lang w:val="en-US"/>
        </w:rPr>
        <w:t>ERASMUS+, TURCIA</w:t>
      </w:r>
      <w:r>
        <w:rPr>
          <w:b/>
          <w:sz w:val="40"/>
          <w:lang w:val="en-US"/>
        </w:rPr>
        <w:t xml:space="preserve"> </w:t>
      </w:r>
      <w:r w:rsidRPr="00C5291C">
        <w:rPr>
          <w:b/>
          <w:sz w:val="40"/>
          <w:lang w:val="en-US"/>
        </w:rPr>
        <w:t>- O EXEPERIENȚĂ DE NEUITAT</w:t>
      </w:r>
    </w:p>
    <w:p w:rsidR="00BF0FBF" w:rsidRPr="00BF0FBF" w:rsidRDefault="00C5291C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</w:rPr>
        <w:drawing>
          <wp:anchor distT="0" distB="0" distL="114300" distR="114300" simplePos="0" relativeHeight="251658240" behindDoc="1" locked="0" layoutInCell="1" allowOverlap="1" wp14:anchorId="0C7C800D" wp14:editId="1F4917F7">
            <wp:simplePos x="0" y="0"/>
            <wp:positionH relativeFrom="column">
              <wp:posOffset>2423160</wp:posOffset>
            </wp:positionH>
            <wp:positionV relativeFrom="paragraph">
              <wp:posOffset>963930</wp:posOffset>
            </wp:positionV>
            <wp:extent cx="251460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36" y="21382"/>
                <wp:lineTo x="2143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510-WA0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Participarea la programul Erasmus în Turcia a reprezentat una dintre cele mai valoroase ex</w:t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perien</w:t>
      </w:r>
      <w:r w:rsidR="00BF0FBF">
        <w:rPr>
          <w:sz w:val="28"/>
          <w:szCs w:val="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țe din viața mea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 Această mobilitate mi-a oferit ocazia de a studia într-un mediu internațional, de a descoperi o cult</w:t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ură diferită și de a ma dezvolta.</w:t>
      </w:r>
    </w:p>
    <w:p w:rsidR="00BF0FBF" w:rsidRPr="00BF0FBF" w:rsidRDefault="00BF0FBF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5291C" w:rsidRDefault="00BF0FBF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</w:p>
    <w:p w:rsidR="00C5291C" w:rsidRDefault="00C5291C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5291C" w:rsidRDefault="00BF0FBF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C5291C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Pe parcursul mobilității, am avut posibilitatea să particip la cursuri alăt</w:t>
      </w: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uri de studenții școlii respective</w:t>
      </w:r>
      <w:r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ceea ce a contribuit la îmbunătățirea abilităților mele de comunicare și colaborare într-un context multicultural. Sistemul educațional și metodele de predare întâlnite au fost diferite de cele cu care eram obișnuit</w:t>
      </w: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ă</w:t>
      </w:r>
      <w:r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oferindu-mi o perspectivă nouă asupra procesului de învățare.</w:t>
      </w:r>
    </w:p>
    <w:p w:rsidR="00BF0FBF" w:rsidRPr="00BF0FBF" w:rsidRDefault="00C5291C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>
        <w:rPr>
          <w:sz w:val="28"/>
          <w:szCs w:val="44"/>
          <w:lang w:val="en-US"/>
        </w:rPr>
        <w:drawing>
          <wp:anchor distT="0" distB="0" distL="114300" distR="114300" simplePos="0" relativeHeight="251659264" behindDoc="1" locked="0" layoutInCell="1" allowOverlap="1" wp14:anchorId="5AAEA91A" wp14:editId="799A3810">
            <wp:simplePos x="0" y="0"/>
            <wp:positionH relativeFrom="column">
              <wp:posOffset>1783080</wp:posOffset>
            </wp:positionH>
            <wp:positionV relativeFrom="paragraph">
              <wp:posOffset>685800</wp:posOffset>
            </wp:positionV>
            <wp:extent cx="3741420" cy="2806065"/>
            <wp:effectExtent l="0" t="0" r="0" b="0"/>
            <wp:wrapThrough wrapText="bothSides">
              <wp:wrapPolygon edited="0">
                <wp:start x="0" y="0"/>
                <wp:lineTo x="0" y="21409"/>
                <wp:lineTo x="21446" y="21409"/>
                <wp:lineTo x="21446" y="0"/>
                <wp:lineTo x="0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513-WA00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Dincolo de activitățile academice, experiența Erasmus mi-a permis să cunosc cultura turcă, tradițiile și ospitalitatea localnicilor. Am vizitat n</w:t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umeroase </w:t>
      </w: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obiective turistice și nu numai</w:t>
      </w:r>
    </w:p>
    <w:p w:rsidR="00C5291C" w:rsidRDefault="00C5291C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5291C" w:rsidRDefault="00C5291C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5291C" w:rsidRDefault="00C5291C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57A2D3CD" wp14:editId="1CA43797">
            <wp:simplePos x="0" y="0"/>
            <wp:positionH relativeFrom="column">
              <wp:posOffset>-106680</wp:posOffset>
            </wp:positionH>
            <wp:positionV relativeFrom="paragraph">
              <wp:posOffset>16510</wp:posOffset>
            </wp:positionV>
            <wp:extent cx="3811905" cy="1760220"/>
            <wp:effectExtent l="0" t="0" r="0" b="0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511-WA0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Un aspect important al mobilității</w:t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a fost dezvoltarea personală, a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daptarea la un mediu nou, gestionarea provocărilor cotidiene și interacțiunea cu persoane din diferite culturi m-au ajutat să devin mai independent</w:t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ă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mai flexibil</w:t>
      </w:r>
      <w:r w:rsid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ă și mai încrezătoare</w:t>
      </w:r>
      <w:r w:rsidR="00BF0FBF"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în propriile capacități.</w:t>
      </w:r>
      <w:r w:rsidRPr="00C5291C">
        <w:rPr>
          <w:sz w:val="28"/>
          <w:szCs w:val="44"/>
          <w:lang w:val="en-US"/>
        </w:rPr>
        <w:t xml:space="preserve"> </w:t>
      </w:r>
    </w:p>
    <w:p w:rsidR="00BF0FBF" w:rsidRPr="00BF0FBF" w:rsidRDefault="00BF0FBF" w:rsidP="00C5291C">
      <w:pPr>
        <w:jc w:val="both"/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În concluzie, experiența Erasmus în Turcia a fost mult mai mult decât o simplă perioadă de studiu în străinătate. A fost o oportunitate de învățare, de descoperire și de dezvoltare personală, pe care</w:t>
      </w: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 recomand tuturor celor </w:t>
      </w:r>
      <w:r w:rsidRPr="00BF0FBF"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care doresc să își lărgească orizonturile și să acumuleze experiențe internaționale valoroase.</w:t>
      </w:r>
    </w:p>
    <w:p w:rsidR="00BF0FBF" w:rsidRPr="00BF0FBF" w:rsidRDefault="00BF0FBF" w:rsidP="00BF0FBF">
      <w:pP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0FBF" w:rsidRPr="00BF0FBF" w:rsidRDefault="00E1338B" w:rsidP="00BF0FBF">
      <w:pP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bookmarkStart w:id="0" w:name="_GoBack"/>
      <w:bookmarkEnd w:id="0"/>
      <w:r>
        <w:rPr>
          <w:sz w:val="28"/>
          <w:szCs w:val="4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CĂȘUȚIU RAYA, ȘCOALA GIMNAZIALĂ ,, ARON COTRUȘ “ ARAD</w:t>
      </w:r>
    </w:p>
    <w:sectPr w:rsidR="00BF0FBF" w:rsidRPr="00BF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BF"/>
    <w:rsid w:val="001A0085"/>
    <w:rsid w:val="00BF0FBF"/>
    <w:rsid w:val="00C5291C"/>
    <w:rsid w:val="00E1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9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91C"/>
    <w:rPr>
      <w:rFonts w:ascii="Tahoma" w:hAnsi="Tahoma" w:cs="Tahoma"/>
      <w:noProof/>
      <w:sz w:val="16"/>
      <w:szCs w:val="16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5291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C5291C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9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91C"/>
    <w:rPr>
      <w:rFonts w:ascii="Tahoma" w:hAnsi="Tahoma" w:cs="Tahoma"/>
      <w:noProof/>
      <w:sz w:val="16"/>
      <w:szCs w:val="16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5291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C5291C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AZRA</cp:lastModifiedBy>
  <cp:revision>4</cp:revision>
  <dcterms:created xsi:type="dcterms:W3CDTF">2026-06-07T09:49:00Z</dcterms:created>
  <dcterms:modified xsi:type="dcterms:W3CDTF">2026-06-07T10:42:00Z</dcterms:modified>
</cp:coreProperties>
</file>